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54" w:rsidRDefault="000D1D54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ХАБАРОВСКА</w:t>
      </w:r>
    </w:p>
    <w:p w:rsidR="000D1D54" w:rsidRDefault="000D1D54">
      <w:pPr>
        <w:pStyle w:val="ConsPlusTitle"/>
        <w:jc w:val="center"/>
      </w:pPr>
    </w:p>
    <w:p w:rsidR="000D1D54" w:rsidRDefault="000D1D54">
      <w:pPr>
        <w:pStyle w:val="ConsPlusTitle"/>
        <w:jc w:val="center"/>
      </w:pPr>
      <w:r>
        <w:t>ПОСТАНОВЛЕНИЕ</w:t>
      </w:r>
    </w:p>
    <w:p w:rsidR="000D1D54" w:rsidRDefault="000D1D54">
      <w:pPr>
        <w:pStyle w:val="ConsPlusTitle"/>
        <w:jc w:val="center"/>
      </w:pPr>
      <w:r>
        <w:t>от 12 декабря 2014 г. N 5447</w:t>
      </w:r>
    </w:p>
    <w:p w:rsidR="000D1D54" w:rsidRDefault="000D1D54">
      <w:pPr>
        <w:pStyle w:val="ConsPlusTitle"/>
        <w:jc w:val="center"/>
      </w:pPr>
    </w:p>
    <w:p w:rsidR="000D1D54" w:rsidRDefault="000D1D54">
      <w:pPr>
        <w:pStyle w:val="ConsPlusTitle"/>
        <w:jc w:val="center"/>
      </w:pPr>
      <w:r>
        <w:t xml:space="preserve">ОБ УТВЕРЖДЕНИИ ПОРЯДКА КОМПЛЕКТОВАНИЯ </w:t>
      </w:r>
      <w:proofErr w:type="gramStart"/>
      <w:r>
        <w:t>МУНИЦИПАЛЬНЫХ</w:t>
      </w:r>
      <w:proofErr w:type="gramEnd"/>
    </w:p>
    <w:p w:rsidR="000D1D54" w:rsidRDefault="000D1D54">
      <w:pPr>
        <w:pStyle w:val="ConsPlusTitle"/>
        <w:jc w:val="center"/>
      </w:pPr>
      <w:r>
        <w:t>ДОШКОЛЬНЫХ ОБРАЗОВАТЕЛЬНЫХ ОРГАНИЗАЦИЙ Г. ХАБАРОВСКА,</w:t>
      </w:r>
    </w:p>
    <w:p w:rsidR="000D1D54" w:rsidRDefault="000D1D54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ПО</w:t>
      </w:r>
    </w:p>
    <w:p w:rsidR="000D1D54" w:rsidRDefault="000D1D54">
      <w:pPr>
        <w:pStyle w:val="ConsPlusTitle"/>
        <w:jc w:val="center"/>
      </w:pPr>
      <w:r>
        <w:t>ОБРАЗОВАТЕЛЬНЫМ ПРОГРАММАМ ДОШКОЛЬНОГО ОБРАЗОВАНИЯ</w:t>
      </w:r>
    </w:p>
    <w:p w:rsidR="000D1D54" w:rsidRDefault="000D1D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1D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1D54" w:rsidRDefault="000D1D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D54" w:rsidRDefault="000D1D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Хабаровска от 12.03.2015 </w:t>
            </w:r>
            <w:hyperlink r:id="rId5" w:history="1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1D54" w:rsidRDefault="000D1D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6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19.05.2017 </w:t>
            </w:r>
            <w:hyperlink r:id="rId7" w:history="1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27.09.2018 </w:t>
            </w:r>
            <w:hyperlink r:id="rId8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29.12.2012 N 273-ФЗ "Об образовании в Российской Федерации", на основании </w:t>
      </w:r>
      <w:hyperlink r:id="rId11" w:history="1">
        <w:r>
          <w:rPr>
            <w:color w:val="0000FF"/>
          </w:rPr>
          <w:t>Устава</w:t>
        </w:r>
      </w:hyperlink>
      <w:r>
        <w:t xml:space="preserve"> городского округа "Город Хабаровск", с целью организации комплектования муниципальных дошкольных образовательных учреждений городского округа "Город Хабаровск" администрация города постановляет:</w:t>
      </w:r>
      <w:proofErr w:type="gramEnd"/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комплектования муниципальных дошкольных образовательных организаций г. Хабаровска, осуществляющих образовательную деятельность по образовательным программам дошкольного образования, согласно приложению.</w:t>
      </w:r>
    </w:p>
    <w:p w:rsidR="000D1D54" w:rsidRDefault="000D1D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2. Признать утратившими силу постановления администрации г. Хабаровска:</w:t>
      </w:r>
    </w:p>
    <w:p w:rsidR="000D1D54" w:rsidRDefault="000D1D54">
      <w:pPr>
        <w:pStyle w:val="ConsPlusNormal"/>
        <w:spacing w:before="280"/>
        <w:ind w:firstLine="540"/>
        <w:jc w:val="both"/>
      </w:pPr>
      <w:proofErr w:type="gramStart"/>
      <w:r>
        <w:t xml:space="preserve">- от 10.06.2009 </w:t>
      </w:r>
      <w:hyperlink r:id="rId13" w:history="1">
        <w:r>
          <w:rPr>
            <w:color w:val="0000FF"/>
          </w:rPr>
          <w:t>N 2001</w:t>
        </w:r>
      </w:hyperlink>
      <w:r>
        <w:t xml:space="preserve"> "Об утверждении Положения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образования";</w:t>
      </w:r>
      <w:proofErr w:type="gramEnd"/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от 27.01.2011 </w:t>
      </w:r>
      <w:hyperlink r:id="rId14" w:history="1">
        <w:r>
          <w:rPr>
            <w:color w:val="0000FF"/>
          </w:rPr>
          <w:t>N 218</w:t>
        </w:r>
      </w:hyperlink>
      <w:r>
        <w:t xml:space="preserve"> "О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2001";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lastRenderedPageBreak/>
        <w:t xml:space="preserve">- от 03.11.2011 </w:t>
      </w:r>
      <w:hyperlink r:id="rId15" w:history="1">
        <w:r>
          <w:rPr>
            <w:color w:val="0000FF"/>
          </w:rPr>
          <w:t>N 3625</w:t>
        </w:r>
      </w:hyperlink>
      <w:r>
        <w:t xml:space="preserve"> "О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2001";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от 14.06.2013 </w:t>
      </w:r>
      <w:hyperlink r:id="rId16" w:history="1">
        <w:r>
          <w:rPr>
            <w:color w:val="0000FF"/>
          </w:rPr>
          <w:t>N 2173</w:t>
        </w:r>
      </w:hyperlink>
      <w:r>
        <w:t xml:space="preserve"> "О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2001".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3. Пресс-службе администрации города (Ерохин В.А.) опубликовать настоящее постановление в газете "Хабаровские вести".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по социальным вопросам (</w:t>
      </w:r>
      <w:proofErr w:type="spellStart"/>
      <w:r>
        <w:t>Тен</w:t>
      </w:r>
      <w:proofErr w:type="spellEnd"/>
      <w:r>
        <w:t xml:space="preserve"> О.Я.).</w:t>
      </w:r>
    </w:p>
    <w:p w:rsidR="000D1D54" w:rsidRDefault="000D1D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jc w:val="right"/>
      </w:pPr>
      <w:proofErr w:type="spellStart"/>
      <w:r>
        <w:t>И.о</w:t>
      </w:r>
      <w:proofErr w:type="spellEnd"/>
      <w:r>
        <w:t>. мэра города</w:t>
      </w:r>
    </w:p>
    <w:p w:rsidR="000D1D54" w:rsidRDefault="000D1D54">
      <w:pPr>
        <w:pStyle w:val="ConsPlusNormal"/>
        <w:jc w:val="right"/>
      </w:pPr>
      <w:proofErr w:type="spellStart"/>
      <w:r>
        <w:t>В.Ф.Лебеда</w:t>
      </w:r>
      <w:proofErr w:type="spellEnd"/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jc w:val="right"/>
        <w:outlineLvl w:val="0"/>
      </w:pPr>
      <w:r>
        <w:t>Приложение</w:t>
      </w: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jc w:val="right"/>
      </w:pPr>
      <w:r>
        <w:t>УТВЕРЖДЕН</w:t>
      </w:r>
    </w:p>
    <w:p w:rsidR="000D1D54" w:rsidRDefault="000D1D54">
      <w:pPr>
        <w:pStyle w:val="ConsPlusNormal"/>
        <w:jc w:val="right"/>
      </w:pPr>
      <w:r>
        <w:t>Постановлением</w:t>
      </w:r>
    </w:p>
    <w:p w:rsidR="000D1D54" w:rsidRDefault="000D1D54">
      <w:pPr>
        <w:pStyle w:val="ConsPlusNormal"/>
        <w:jc w:val="right"/>
      </w:pPr>
      <w:r>
        <w:t>администрации города Хабаровска</w:t>
      </w:r>
    </w:p>
    <w:p w:rsidR="000D1D54" w:rsidRDefault="000D1D54">
      <w:pPr>
        <w:pStyle w:val="ConsPlusNormal"/>
        <w:jc w:val="right"/>
      </w:pPr>
      <w:r>
        <w:t>от 12 декабря 2014 г. N 5447</w:t>
      </w: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Title"/>
        <w:jc w:val="center"/>
      </w:pPr>
      <w:bookmarkStart w:id="1" w:name="P41"/>
      <w:bookmarkEnd w:id="1"/>
      <w:r>
        <w:t>ПОРЯДОК</w:t>
      </w:r>
    </w:p>
    <w:p w:rsidR="000D1D54" w:rsidRDefault="000D1D54">
      <w:pPr>
        <w:pStyle w:val="ConsPlusTitle"/>
        <w:jc w:val="center"/>
      </w:pPr>
      <w:r>
        <w:t xml:space="preserve">КОМПЛЕКТОВАНИЯ </w:t>
      </w:r>
      <w:proofErr w:type="gramStart"/>
      <w:r>
        <w:t>МУНИЦИПАЛЬНЫХ</w:t>
      </w:r>
      <w:proofErr w:type="gramEnd"/>
      <w:r>
        <w:t xml:space="preserve"> ДОШКОЛЬНЫХ ОБРАЗОВАТЕЛЬНЫХ</w:t>
      </w:r>
    </w:p>
    <w:p w:rsidR="000D1D54" w:rsidRDefault="000D1D54">
      <w:pPr>
        <w:pStyle w:val="ConsPlusTitle"/>
        <w:jc w:val="center"/>
      </w:pPr>
      <w:r>
        <w:t xml:space="preserve">ОРГАНИЗАЦИЙ Г. ХАБАРОВСКА, ОСУЩЕСТВЛЯЮЩИХ </w:t>
      </w:r>
      <w:proofErr w:type="gramStart"/>
      <w:r>
        <w:t>ОБРАЗОВАТЕЛЬНУЮ</w:t>
      </w:r>
      <w:proofErr w:type="gramEnd"/>
    </w:p>
    <w:p w:rsidR="000D1D54" w:rsidRDefault="000D1D54">
      <w:pPr>
        <w:pStyle w:val="ConsPlusTitle"/>
        <w:jc w:val="center"/>
      </w:pPr>
      <w:r>
        <w:t>ДЕЯТЕЛЬНОСТЬ ПО ОБРАЗОВАТЕЛЬНЫМ ПРОГРАММАМ</w:t>
      </w:r>
    </w:p>
    <w:p w:rsidR="000D1D54" w:rsidRDefault="000D1D54">
      <w:pPr>
        <w:pStyle w:val="ConsPlusTitle"/>
        <w:jc w:val="center"/>
      </w:pPr>
      <w:r>
        <w:t>ДОШКОЛЬНОГО ОБРАЗОВАНИЯ</w:t>
      </w:r>
    </w:p>
    <w:p w:rsidR="000D1D54" w:rsidRDefault="000D1D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1D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1D54" w:rsidRDefault="000D1D5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D1D54" w:rsidRDefault="000D1D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Хабаровска от 12.03.2015 </w:t>
            </w:r>
            <w:hyperlink r:id="rId18" w:history="1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1D54" w:rsidRDefault="000D1D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19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19.05.2017 </w:t>
            </w:r>
            <w:hyperlink r:id="rId20" w:history="1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27.09.2018 </w:t>
            </w:r>
            <w:hyperlink r:id="rId21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1D54" w:rsidRDefault="000D1D54">
      <w:pPr>
        <w:pStyle w:val="ConsPlusNormal"/>
        <w:jc w:val="both"/>
      </w:pPr>
    </w:p>
    <w:p w:rsidR="000D1D54" w:rsidRDefault="000D1D54">
      <w:pPr>
        <w:pStyle w:val="ConsPlusTitle"/>
        <w:jc w:val="center"/>
        <w:outlineLvl w:val="1"/>
      </w:pPr>
      <w:r>
        <w:t>1. Общие положения</w:t>
      </w: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ind w:firstLine="540"/>
        <w:jc w:val="both"/>
      </w:pPr>
      <w:r>
        <w:t>1.1. Настоящий порядок регулирует комплектование муниципальных дошкольных образовательных учреждений г. Хабаровска, осуществляющих образовательную деятельность по образовательным программам дошкольного образования (далее - МДОУ).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1.2. В МДОУ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обучения принимаются дети в возрасте, установленном федеральным законодательством, которые имеют регистрацию по месту жительства или пребывания на территории, за которой закреплено указанное МДОУ.</w:t>
      </w:r>
    </w:p>
    <w:p w:rsidR="000D1D54" w:rsidRDefault="000D1D54">
      <w:pPr>
        <w:pStyle w:val="ConsPlusNormal"/>
        <w:jc w:val="both"/>
      </w:pPr>
      <w:r>
        <w:t xml:space="preserve">(п. 1.2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1.3. Правом на внеочередное предоставление места в МДОУ пользуются дети: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прокуроров;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судей;</w:t>
      </w:r>
    </w:p>
    <w:p w:rsidR="000D1D54" w:rsidRDefault="000D1D54">
      <w:pPr>
        <w:pStyle w:val="ConsPlusNormal"/>
        <w:spacing w:before="280"/>
        <w:ind w:firstLine="540"/>
        <w:jc w:val="both"/>
      </w:pPr>
      <w:proofErr w:type="gramStart"/>
      <w:r>
        <w:t>-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  <w:proofErr w:type="gramEnd"/>
    </w:p>
    <w:p w:rsidR="000D1D54" w:rsidRDefault="000D1D54">
      <w:pPr>
        <w:pStyle w:val="ConsPlusNormal"/>
        <w:spacing w:before="280"/>
        <w:ind w:firstLine="540"/>
        <w:jc w:val="both"/>
      </w:pPr>
      <w:r>
        <w:t>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граждан, подвергшихся воздействию радиации вследствие катастрофы на Чернобыльской АЭС;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lastRenderedPageBreak/>
        <w:t>- сотрудников Следственного комитета Российской Федерации;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граждан из подразделений особого риска, а также из семей, потерявших кормильца из числа этих граждан.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1.4. Места в МДОУ в первоочередном порядке предоставляются детям: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детям-инвалидам и детям, один из родителей которых является инвалидом;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военнослужащих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27.05.1998 N 76-ФЗ "О статусе военнослужащих";</w:t>
      </w:r>
    </w:p>
    <w:p w:rsidR="000D1D54" w:rsidRDefault="000D1D5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сотрудников полиции и других категорий граждан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07.02.2011 N 3-ФЗ "О полиции";</w:t>
      </w:r>
    </w:p>
    <w:p w:rsidR="000D1D54" w:rsidRDefault="000D1D54">
      <w:pPr>
        <w:pStyle w:val="ConsPlusNormal"/>
        <w:jc w:val="both"/>
      </w:pPr>
      <w:r>
        <w:t xml:space="preserve">(в ред. постановлений администрации г. Хабаровска от 12.03.2015 </w:t>
      </w:r>
      <w:hyperlink r:id="rId26" w:history="1">
        <w:r>
          <w:rPr>
            <w:color w:val="0000FF"/>
          </w:rPr>
          <w:t>N 842</w:t>
        </w:r>
      </w:hyperlink>
      <w:r>
        <w:t xml:space="preserve">, от 27.09.2018 </w:t>
      </w:r>
      <w:hyperlink r:id="rId27" w:history="1">
        <w:r>
          <w:rPr>
            <w:color w:val="0000FF"/>
          </w:rPr>
          <w:t>N 3305</w:t>
        </w:r>
      </w:hyperlink>
      <w:r>
        <w:t>)</w:t>
      </w:r>
    </w:p>
    <w:p w:rsidR="000D1D54" w:rsidRDefault="000D1D54">
      <w:pPr>
        <w:pStyle w:val="ConsPlusNormal"/>
        <w:spacing w:before="280"/>
        <w:ind w:firstLine="540"/>
        <w:jc w:val="both"/>
      </w:pPr>
      <w:proofErr w:type="gramStart"/>
      <w:r>
        <w:t xml:space="preserve">-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других категорий указанных граждан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  <w:proofErr w:type="gramEnd"/>
    </w:p>
    <w:p w:rsidR="000D1D54" w:rsidRDefault="000D1D5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абзацы шестой - восьмой исключены.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12.03.2015 N 842;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опекунов, приемных родителей;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одиноких родителей по случаю потери кормильца;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беженцам и вынужденным переселенцам;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многодетным семьям;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29.01.2016 N 200.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1.5. Сотрудникам,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</w:t>
      </w:r>
      <w:r>
        <w:lastRenderedPageBreak/>
        <w:t>возникновении права на ее получение по нескольким основаниям социальная гарантия предоставляется по одному из оснований по их выбору.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1.6. </w:t>
      </w:r>
      <w:proofErr w:type="gramStart"/>
      <w:r>
        <w:t xml:space="preserve">Комплектование МДОУ организуется и проводится специалистами отдела дошкольного образования управления образования администрации города с подготовкой списков детей, нуждающихся в предоставлении места в МДОУ, планируемых к зачислению на новый учебный год (далее - Списки) в соответствии с системой АИС "Комплектование" с учетом права на внеочередное и первоочередное предоставления мест в МДОУ, для </w:t>
      </w:r>
      <w:proofErr w:type="spellStart"/>
      <w:r>
        <w:t>нельготных</w:t>
      </w:r>
      <w:proofErr w:type="spellEnd"/>
      <w:r>
        <w:t xml:space="preserve"> категорий граждан в соответствии с датой регистрации в системе</w:t>
      </w:r>
      <w:proofErr w:type="gramEnd"/>
      <w:r>
        <w:t xml:space="preserve"> АИС "Комплектование".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1.7. Для проверки Списков в управлении образования администрации города создается комиссия по комплектованию муниципальных дошкольных образовательных учреждений г. Хабаровска, состав и полномочия которой утверждаются приказом начальника управления образования.</w:t>
      </w:r>
    </w:p>
    <w:p w:rsidR="000D1D54" w:rsidRDefault="000D1D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1.8. Родители (законные представители) имеют право до 30 апреля года, в котором планируется зачисление ребенка в МДОУ, внести следующие изменения в заявление с сохранением даты постановки ребенка на учет: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изменить ранее выбранный год поступления ребенка в МДОУ;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изменить выбранные ранее учреждения;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изменить сведения о льготе;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изменить данные о ребенке (смена фамилии, имени, отчества (при его наличии), адреса);</w:t>
      </w:r>
    </w:p>
    <w:p w:rsidR="000D1D54" w:rsidRDefault="000D1D5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19.05.2017 N 1672)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12.03.2015 N 842.</w:t>
      </w: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Title"/>
        <w:jc w:val="center"/>
        <w:outlineLvl w:val="1"/>
      </w:pPr>
      <w:r>
        <w:t>2. Порядок комплектования МДОУ</w:t>
      </w: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ind w:firstLine="540"/>
        <w:jc w:val="both"/>
      </w:pPr>
      <w:r>
        <w:t>2.1. Формирование списков будущих воспитанников на новый учебный год осуществляется специалистами управления образования ежегодно в апреле - мае текущего календарного года.</w:t>
      </w:r>
    </w:p>
    <w:p w:rsidR="000D1D54" w:rsidRDefault="000D1D54">
      <w:pPr>
        <w:pStyle w:val="ConsPlusNormal"/>
        <w:jc w:val="both"/>
      </w:pPr>
      <w:r>
        <w:t xml:space="preserve">(п. 2.1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2.2. Выдача путевок в ДОУ осуществляется ежегодно в период с 1 июня по 1 августа путем направления их руководителю ДОУ согласно списку, </w:t>
      </w:r>
      <w:r>
        <w:lastRenderedPageBreak/>
        <w:t>утвержденному приказом начальника управления образования.</w:t>
      </w:r>
    </w:p>
    <w:p w:rsidR="000D1D54" w:rsidRDefault="000D1D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2.3. Для подтверждения права на внеочередное предоставление места в МДОУ родители (законные представители)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судьи, прокуроры, военнослужащие,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веществ, таможенных органов - справку с места службы;</w:t>
      </w:r>
    </w:p>
    <w:p w:rsidR="000D1D54" w:rsidRDefault="000D1D54">
      <w:pPr>
        <w:pStyle w:val="ConsPlusNormal"/>
        <w:spacing w:before="280"/>
        <w:ind w:firstLine="540"/>
        <w:jc w:val="both"/>
      </w:pPr>
      <w:proofErr w:type="gramStart"/>
      <w:r>
        <w:t>- семьи, имеющие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военнослужащих</w:t>
      </w:r>
      <w:proofErr w:type="gramEnd"/>
      <w:r>
        <w:t xml:space="preserve">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- справку из военного комиссариата;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родители, подвергшиеся воздействию радиации вследствие катастрофы на Чернобыльской АЭС, - удостоверение (справку), подтверждающее льготный статус;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граждане из подразделений особого риска, а также из семей, потерявших кормильца из числа этих граждан, - удостоверение, гарантирующее меры социальной поддержки;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2.4. Для подтверждения права на первоочередное предоставление места в МДОУ родители (законные представители) предоставляют: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семьи, имеющие детей-инвалидов, одного из родителей - инвалида, - медицинское заключение об инвалидности;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опекуны, приемные родители - постановление об установлении опеки, усыновления;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lastRenderedPageBreak/>
        <w:t xml:space="preserve">- военнослужащие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27.05.1998 N 76-ФЗ "О статусе военнослужащих" - справку с места службы;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сотрудники полиции и некоторые иные категории граждан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03.02.2011 N 3-ФЗ "О полиции" - справку с места службы;</w:t>
      </w:r>
    </w:p>
    <w:p w:rsidR="000D1D54" w:rsidRDefault="000D1D54">
      <w:pPr>
        <w:pStyle w:val="ConsPlusNormal"/>
        <w:spacing w:before="280"/>
        <w:ind w:firstLine="540"/>
        <w:jc w:val="both"/>
      </w:pPr>
      <w:proofErr w:type="gramStart"/>
      <w:r>
        <w:t xml:space="preserve">- сотрудники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некоторые иные категории указанных граждан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proofErr w:type="gramEnd"/>
      <w:r>
        <w:t>" - справку с места службы;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27.09.2018 N 3305;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одинокие родители по случаю потери кормильца - свидетельство о смерти;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беженцы и вынужденные переселенцы - справку из миграционной службы;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многодетные семьи - справку о составе семьи;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29.01.2016 N 200.</w:t>
      </w:r>
    </w:p>
    <w:p w:rsidR="000D1D54" w:rsidRDefault="000D1D54">
      <w:pPr>
        <w:pStyle w:val="ConsPlusNormal"/>
        <w:spacing w:before="280"/>
        <w:ind w:firstLine="540"/>
        <w:jc w:val="both"/>
      </w:pPr>
      <w:proofErr w:type="gramStart"/>
      <w:r>
        <w:t>Информирование родителей (законных представителей) о предоставлении места в МДОУ (получении путевки) осуществляется МДОУ в течение 30 дней после получения путевки из управления образования посредством уведомления почтовой и (или) телефонной связью о факте предоставления ребенку места в МДОУ, о возможности ознакомиться с правилами приема в МДОУ, в частности, о документах, которые необходимо предоставить для зачисления ребенка в МДОУ, и о сроках</w:t>
      </w:r>
      <w:proofErr w:type="gramEnd"/>
      <w:r>
        <w:t xml:space="preserve"> приема руководителем МДОУ указанных документов. Родителям (законным представителям) ребенка, направленным с путевкой управления образования, необходимо обратиться для зачисления в МДОУ ежегодно до 01 октября.</w:t>
      </w:r>
    </w:p>
    <w:p w:rsidR="000D1D54" w:rsidRDefault="000D1D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2.5. Зачисление детей в МДОУ осуществляется ежегодно с 1 июля по 30 сентября текущего года.</w:t>
      </w:r>
    </w:p>
    <w:p w:rsidR="000D1D54" w:rsidRDefault="000D1D54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2.5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2.5.1. После 1 октября текущего года проводится доукомплектование МДОУ при наличии свободных мест.</w:t>
      </w:r>
    </w:p>
    <w:p w:rsidR="000D1D54" w:rsidRDefault="000D1D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2.5.1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12.03.2015 N 842)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2.6. Список детей, нуждающихся в предоставлении места в МДОУ с 01 сентября текущего календарного года, формируется до 30 апреля текущего календарного года.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2.7. Дети, родители которых заполнили заявление о постановке на учет после 30 апреля текущего календарного года, за исключением имеющих право внеочередного и первоочередного приема МДОУ, включаются в список детей, которым место в МДОУ необходимо предоставить с 01 сентября следующего календарного года.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2.8. После 30 апреля текущего календарного года в систему АИС "Комплектование" вносятся изменения, касающиеся переноса даты поступления в МДОУ на последующие периоды.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2.9. </w:t>
      </w:r>
      <w:proofErr w:type="gramStart"/>
      <w:r>
        <w:t>Изменения данных ребенка (персональные данные родителей, законных представителей, ребенка, перечень желаемых МДОУ вносятся в систему АИС "Комплектование" по заявлению родителей (законных представителей).</w:t>
      </w:r>
      <w:proofErr w:type="gramEnd"/>
    </w:p>
    <w:p w:rsidR="000D1D54" w:rsidRDefault="000D1D54">
      <w:pPr>
        <w:pStyle w:val="ConsPlusNormal"/>
        <w:spacing w:before="280"/>
        <w:ind w:firstLine="540"/>
        <w:jc w:val="both"/>
      </w:pPr>
      <w:r>
        <w:t>2.10. В случае если управление образования администрации города не может обеспечить местом в МДОУ ребенка из списка поставленных на учет с 01 сентября текущего года, оно до предоставления такому ребенку места в МДОУ оказывает содействие в получении дошкольного образования в одной из вариативных форм, предусмотренных действующим законодательством.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При этом ребенок числится в списке очередников и не снимается с учета для предоставления места. Ему предоставляется свободное (освободившееся или вновь созданное место) в текущем учебном году либо место в МДОУ с 1 сентября следующего года.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2.11. </w:t>
      </w:r>
      <w:proofErr w:type="gramStart"/>
      <w:r>
        <w:t>Если в процессе комплектования места предоставлены всем детям из системы АИС "Комплектование", зарегистрированных на данное МДОУ в текущем учебном году, свободные места предоставляются детям, числящимся системе АИС "Комплектование" в следующем году в соответствии с датой регистрации в системы АИС "Комплектование".</w:t>
      </w:r>
      <w:proofErr w:type="gramEnd"/>
    </w:p>
    <w:p w:rsidR="000D1D54" w:rsidRDefault="000D1D54">
      <w:pPr>
        <w:pStyle w:val="ConsPlusNormal"/>
        <w:spacing w:before="280"/>
        <w:ind w:firstLine="540"/>
        <w:jc w:val="both"/>
      </w:pPr>
      <w:r>
        <w:t xml:space="preserve">2.12.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12.03.2015 N 842.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lastRenderedPageBreak/>
        <w:t>2.13. В случае если ребенок, на имя которого была выдана путевка, не поступил до 1 октября текущего года в ДОУ без документально подтвержденной уважительной причины, путевка является недействительной, ребенок снимается с регистрационного учета в системе АИС "Комплектование".</w:t>
      </w:r>
    </w:p>
    <w:p w:rsidR="000D1D54" w:rsidRDefault="000D1D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2.13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2.14. При отказе родителей (законных представителей) или при отсутствии их согласия/отказа от предложенного места в МДОУ изменяется желаемая дата поступления на следующий учебный год с сохранением даты постановки на учет в системе АИС "Комплектование".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2.15. Основанием для отказа в предоставлении места в МДОУ являются: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отсутствие свободных мест в МДОУ;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отсутствие данных о регистрации ребенка в системе АИС "Комплектование";</w:t>
      </w:r>
    </w:p>
    <w:p w:rsidR="000D1D54" w:rsidRDefault="000D1D54">
      <w:pPr>
        <w:pStyle w:val="ConsPlusNormal"/>
        <w:spacing w:before="280"/>
        <w:ind w:firstLine="540"/>
        <w:jc w:val="both"/>
      </w:pPr>
      <w:r>
        <w:t>- другие основания, предусмотренные действующим законодательством.</w:t>
      </w: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jc w:val="both"/>
      </w:pPr>
    </w:p>
    <w:p w:rsidR="000D1D54" w:rsidRDefault="000D1D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FE5" w:rsidRPr="00747E96" w:rsidRDefault="00B14FE5" w:rsidP="00747E96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B14FE5" w:rsidRPr="00747E96" w:rsidSect="0010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54"/>
    <w:rsid w:val="000D1D54"/>
    <w:rsid w:val="00747E96"/>
    <w:rsid w:val="00B1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D1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0D1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D1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0D1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37495FDEA0A7BFD49D0DCBEEF34FF80D9533390A94F79366E6716F1C0B3691C558B786B1B1903C1BFD3321587078EBC69888288178662AED42D09N2d4I" TargetMode="External"/><Relationship Id="rId13" Type="http://schemas.openxmlformats.org/officeDocument/2006/relationships/hyperlink" Target="consultantplus://offline/ref=F6C37495FDEA0A7BFD49D0DCBEEF34FF80D9533396AF4C7933633A1CF999BF6B1B5AD47D6C0A1902C0A1D33B038E53DENFd0I" TargetMode="External"/><Relationship Id="rId18" Type="http://schemas.openxmlformats.org/officeDocument/2006/relationships/hyperlink" Target="consultantplus://offline/ref=F6C37495FDEA0A7BFD49D0DCBEEF34FF80D9533398AF4D743E633A1CF999BF6B1B5AD46F6C521502C1BFD23F16D8029BAD3185839708867DB2D62CN0d0I" TargetMode="External"/><Relationship Id="rId26" Type="http://schemas.openxmlformats.org/officeDocument/2006/relationships/hyperlink" Target="consultantplus://offline/ref=F6C37495FDEA0A7BFD49D0DCBEEF34FF80D9533398AF4D743E633A1CF999BF6B1B5AD46F6C521502C1BFD33A16D8029BAD3185839708867DB2D62CN0d0I" TargetMode="External"/><Relationship Id="rId39" Type="http://schemas.openxmlformats.org/officeDocument/2006/relationships/hyperlink" Target="consultantplus://offline/ref=F6C37495FDEA0A7BFD49CED1A8836AF383DB0F3993A946266B3C6141AE90B53C4E15D521285E0A03C0A1D03A1CN8d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C37495FDEA0A7BFD49D0DCBEEF34FF80D9533390A94F79366E6716F1C0B3691C558B786B1B1903C1BFD3331E87078EBC69888288178662AED42D09N2d4I" TargetMode="External"/><Relationship Id="rId34" Type="http://schemas.openxmlformats.org/officeDocument/2006/relationships/hyperlink" Target="consultantplus://offline/ref=F6C37495FDEA0A7BFD49D0DCBEEF34FF80D9533398AF4D743E633A1CF999BF6B1B5AD46F6C521502C1BFD33F16D8029BAD3185839708867DB2D62CN0d0I" TargetMode="External"/><Relationship Id="rId42" Type="http://schemas.openxmlformats.org/officeDocument/2006/relationships/hyperlink" Target="consultantplus://offline/ref=F6C37495FDEA0A7BFD49D0DCBEEF34FF80D9533398AF4D743E633A1CF999BF6B1B5AD46F6C521502C1BFD33216D8029BAD3185839708867DB2D62CN0d0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6C37495FDEA0A7BFD49D0DCBEEF34FF80D9533390A84D743F6C6716F1C0B3691C558B786B1B1903C1BFD23E1D87078EBC69888288178662AED42D09N2d4I" TargetMode="External"/><Relationship Id="rId12" Type="http://schemas.openxmlformats.org/officeDocument/2006/relationships/hyperlink" Target="consultantplus://offline/ref=F6C37495FDEA0A7BFD49D0DCBEEF34FF80D9533390A94F79366E6716F1C0B3691C558B786B1B1903C1BFD3331D87078EBC69888288178662AED42D09N2d4I" TargetMode="External"/><Relationship Id="rId17" Type="http://schemas.openxmlformats.org/officeDocument/2006/relationships/hyperlink" Target="consultantplus://offline/ref=F6C37495FDEA0A7BFD49D0DCBEEF34FF80D9533390A94F79366E6716F1C0B3691C558B786B1B1903C1BFD3331C87078EBC69888288178662AED42D09N2d4I" TargetMode="External"/><Relationship Id="rId25" Type="http://schemas.openxmlformats.org/officeDocument/2006/relationships/hyperlink" Target="consultantplus://offline/ref=F6C37495FDEA0A7BFD49CED1A8836AF382D2093F93A246266B3C6141AE90B53C4E15D521285E0A03C0A1D03A1CN8d4I" TargetMode="External"/><Relationship Id="rId33" Type="http://schemas.openxmlformats.org/officeDocument/2006/relationships/hyperlink" Target="consultantplus://offline/ref=F6C37495FDEA0A7BFD49D0DCBEEF34FF80D9533390A84D743F6C6716F1C0B3691C558B786B1B1903C1BFD23E1C87078EBC69888288178662AED42D09N2d4I" TargetMode="External"/><Relationship Id="rId38" Type="http://schemas.openxmlformats.org/officeDocument/2006/relationships/hyperlink" Target="consultantplus://offline/ref=F6C37495FDEA0A7BFD49CED1A8836AF382D2093F93A246266B3C6141AE90B53C4E15D521285E0A03C0A1D03A1CN8d4I" TargetMode="External"/><Relationship Id="rId46" Type="http://schemas.openxmlformats.org/officeDocument/2006/relationships/hyperlink" Target="consultantplus://offline/ref=F6C37495FDEA0A7BFD49D0DCBEEF34FF80D9533398AF4D743E633A1CF999BF6B1B5AD46F6C521502C1BFD13C16D8029BAD3185839708867DB2D62CN0d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C37495FDEA0A7BFD49D0DCBEEF34FF80D9533396AE4E7434633A1CF999BF6B1B5AD47D6C0A1902C0A1D33B038E53DENFd0I" TargetMode="External"/><Relationship Id="rId20" Type="http://schemas.openxmlformats.org/officeDocument/2006/relationships/hyperlink" Target="consultantplus://offline/ref=F6C37495FDEA0A7BFD49D0DCBEEF34FF80D9533390A84D743F6C6716F1C0B3691C558B786B1B1903C1BFD23E1D87078EBC69888288178662AED42D09N2d4I" TargetMode="External"/><Relationship Id="rId29" Type="http://schemas.openxmlformats.org/officeDocument/2006/relationships/hyperlink" Target="consultantplus://offline/ref=F6C37495FDEA0A7BFD49D0DCBEEF34FF80D9533398AF4D743E633A1CF999BF6B1B5AD46F6C521502C1BFD33816D8029BAD3185839708867DB2D62CN0d0I" TargetMode="External"/><Relationship Id="rId41" Type="http://schemas.openxmlformats.org/officeDocument/2006/relationships/hyperlink" Target="consultantplus://offline/ref=F6C37495FDEA0A7BFD49D0DCBEEF34FF80D9533390AA4873336C6716F1C0B3691C558B786B1B1903C1BFD23A1A87078EBC69888288178662AED42D09N2d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37495FDEA0A7BFD49D0DCBEEF34FF80D9533390AA4873336C6716F1C0B3691C558B786B1B1903C1BFD23A1887078EBC69888288178662AED42D09N2d4I" TargetMode="External"/><Relationship Id="rId11" Type="http://schemas.openxmlformats.org/officeDocument/2006/relationships/hyperlink" Target="consultantplus://offline/ref=F6C37495FDEA0A7BFD49D0DCBEEF34FF80D9533390A94E723F6A6716F1C0B3691C558B786B1B1900C7B4866B59D95EDFF9228483970B8762NBd8I" TargetMode="External"/><Relationship Id="rId24" Type="http://schemas.openxmlformats.org/officeDocument/2006/relationships/hyperlink" Target="consultantplus://offline/ref=F6C37495FDEA0A7BFD49D0DCBEEF34FF80D9533398AF4D743E633A1CF999BF6B1B5AD46F6C521502C1BFD23216D8029BAD3185839708867DB2D62CN0d0I" TargetMode="External"/><Relationship Id="rId32" Type="http://schemas.openxmlformats.org/officeDocument/2006/relationships/hyperlink" Target="consultantplus://offline/ref=F6C37495FDEA0A7BFD49D0DCBEEF34FF80D9533390A94F79366E6716F1C0B3691C558B786B1B1903C1BFD3331B87078EBC69888288178662AED42D09N2d4I" TargetMode="External"/><Relationship Id="rId37" Type="http://schemas.openxmlformats.org/officeDocument/2006/relationships/hyperlink" Target="consultantplus://offline/ref=F6C37495FDEA0A7BFD49CED1A8836AF382D20E3890AE46266B3C6141AE90B53C4E15D521285E0A03C0A1D03A1CN8d4I" TargetMode="External"/><Relationship Id="rId40" Type="http://schemas.openxmlformats.org/officeDocument/2006/relationships/hyperlink" Target="consultantplus://offline/ref=F6C37495FDEA0A7BFD49D0DCBEEF34FF80D9533390A94F79366E6716F1C0B3691C558B786B1B1903C1BFD03A1F87078EBC69888288178662AED42D09N2d4I" TargetMode="External"/><Relationship Id="rId45" Type="http://schemas.openxmlformats.org/officeDocument/2006/relationships/hyperlink" Target="consultantplus://offline/ref=F6C37495FDEA0A7BFD49D0DCBEEF34FF80D9533398AF4D743E633A1CF999BF6B1B5AD46F6C521502C1BFD13F16D8029BAD3185839708867DB2D62CN0d0I" TargetMode="External"/><Relationship Id="rId5" Type="http://schemas.openxmlformats.org/officeDocument/2006/relationships/hyperlink" Target="consultantplus://offline/ref=F6C37495FDEA0A7BFD49D0DCBEEF34FF80D9533398AF4D743E633A1CF999BF6B1B5AD46F6C521502C1BFD23F16D8029BAD3185839708867DB2D62CN0d0I" TargetMode="External"/><Relationship Id="rId15" Type="http://schemas.openxmlformats.org/officeDocument/2006/relationships/hyperlink" Target="consultantplus://offline/ref=F6C37495FDEA0A7BFD49D0DCBEEF34FF80D9533394A24F7737633A1CF999BF6B1B5AD47D6C0A1902C0A1D33B038E53DENFd0I" TargetMode="External"/><Relationship Id="rId23" Type="http://schemas.openxmlformats.org/officeDocument/2006/relationships/hyperlink" Target="consultantplus://offline/ref=F6C37495FDEA0A7BFD49CED1A8836AF382D20E3890AE46266B3C6141AE90B53C4E15D521285E0A03C0A1D03A1CN8d4I" TargetMode="External"/><Relationship Id="rId28" Type="http://schemas.openxmlformats.org/officeDocument/2006/relationships/hyperlink" Target="consultantplus://offline/ref=F6C37495FDEA0A7BFD49CED1A8836AF383DB0F3993A946266B3C6141AE90B53C4E15D521285E0A03C0A1D03A1CN8d4I" TargetMode="External"/><Relationship Id="rId36" Type="http://schemas.openxmlformats.org/officeDocument/2006/relationships/hyperlink" Target="consultantplus://offline/ref=F6C37495FDEA0A7BFD49D0DCBEEF34FF80D9533390A94F79366E6716F1C0B3691C558B786B1B1903C1BFD03A1D87078EBC69888288178662AED42D09N2d4I" TargetMode="External"/><Relationship Id="rId10" Type="http://schemas.openxmlformats.org/officeDocument/2006/relationships/hyperlink" Target="consultantplus://offline/ref=F6C37495FDEA0A7BFD49CED1A8836AF382D2093F97AD46266B3C6141AE90B53C5C158D2D285F1C05C2B4866B59D95EDFF9228483970B8762NBd8I" TargetMode="External"/><Relationship Id="rId19" Type="http://schemas.openxmlformats.org/officeDocument/2006/relationships/hyperlink" Target="consultantplus://offline/ref=F6C37495FDEA0A7BFD49D0DCBEEF34FF80D9533390AA4873336C6716F1C0B3691C558B786B1B1903C1BFD23A1887078EBC69888288178662AED42D09N2d4I" TargetMode="External"/><Relationship Id="rId31" Type="http://schemas.openxmlformats.org/officeDocument/2006/relationships/hyperlink" Target="consultantplus://offline/ref=F6C37495FDEA0A7BFD49D0DCBEEF34FF80D9533390AA4873336C6716F1C0B3691C558B786B1B1903C1BFD23A1B87078EBC69888288178662AED42D09N2d4I" TargetMode="External"/><Relationship Id="rId44" Type="http://schemas.openxmlformats.org/officeDocument/2006/relationships/hyperlink" Target="consultantplus://offline/ref=F6C37495FDEA0A7BFD49D0DCBEEF34FF80D9533398AF4D743E633A1CF999BF6B1B5AD46F6C521502C1BFD13916D8029BAD3185839708867DB2D62CN0d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37495FDEA0A7BFD49CED1A8836AF383DB0C3C96A346266B3C6141AE90B53C5C158D2F205A1F5690FB87371D8D4DDEF922878288N0d1I" TargetMode="External"/><Relationship Id="rId14" Type="http://schemas.openxmlformats.org/officeDocument/2006/relationships/hyperlink" Target="consultantplus://offline/ref=F6C37495FDEA0A7BFD49D0DCBEEF34FF80D9533394AB45793E633A1CF999BF6B1B5AD47D6C0A1902C0A1D33B038E53DENFd0I" TargetMode="External"/><Relationship Id="rId22" Type="http://schemas.openxmlformats.org/officeDocument/2006/relationships/hyperlink" Target="consultantplus://offline/ref=F6C37495FDEA0A7BFD49D0DCBEEF34FF80D9533398AF4D743E633A1CF999BF6B1B5AD46F6C521502C1BFD23C16D8029BAD3185839708867DB2D62CN0d0I" TargetMode="External"/><Relationship Id="rId27" Type="http://schemas.openxmlformats.org/officeDocument/2006/relationships/hyperlink" Target="consultantplus://offline/ref=F6C37495FDEA0A7BFD49D0DCBEEF34FF80D9533390A94F79366E6716F1C0B3691C558B786B1B1903C1BFD3331887078EBC69888288178662AED42D09N2d4I" TargetMode="External"/><Relationship Id="rId30" Type="http://schemas.openxmlformats.org/officeDocument/2006/relationships/hyperlink" Target="consultantplus://offline/ref=F6C37495FDEA0A7BFD49D0DCBEEF34FF80D9533398AF4D743E633A1CF999BF6B1B5AD46F6C521502C1BFD33E16D8029BAD3185839708867DB2D62CN0d0I" TargetMode="External"/><Relationship Id="rId35" Type="http://schemas.openxmlformats.org/officeDocument/2006/relationships/hyperlink" Target="consultantplus://offline/ref=F6C37495FDEA0A7BFD49D0DCBEEF34FF80D9533390A94F79366E6716F1C0B3691C558B786B1B1903C1BFD3331587078EBC69888288178662AED42D09N2d4I" TargetMode="External"/><Relationship Id="rId43" Type="http://schemas.openxmlformats.org/officeDocument/2006/relationships/hyperlink" Target="consultantplus://offline/ref=F6C37495FDEA0A7BFD49D0DCBEEF34FF80D9533398AF4D743E633A1CF999BF6B1B5AD46F6C521502C1BFD13B16D8029BAD3185839708867DB2D62CN0d0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2018-11-01T08:29:00Z</dcterms:created>
  <dcterms:modified xsi:type="dcterms:W3CDTF">2018-11-01T08:31:00Z</dcterms:modified>
</cp:coreProperties>
</file>