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0F" w:rsidRDefault="00D3310F" w:rsidP="00D3310F">
      <w:pPr>
        <w:framePr w:h="348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6160" cy="20726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0F" w:rsidRDefault="00D3310F" w:rsidP="00D331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привлечения, расходования и учета </w:t>
      </w: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добровольных пожертвований физических и юридических лиц</w:t>
      </w: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903" w:rsidRDefault="006F3903" w:rsidP="006F3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F3903" w:rsidRDefault="006F3903" w:rsidP="006F3903">
      <w:pPr>
        <w:pStyle w:val="a3"/>
        <w:rPr>
          <w:rFonts w:ascii="Times New Roman" w:hAnsi="Times New Roman"/>
          <w:sz w:val="28"/>
          <w:szCs w:val="28"/>
        </w:rPr>
      </w:pPr>
    </w:p>
    <w:p w:rsidR="006F3903" w:rsidRDefault="006F3903" w:rsidP="00DF23D9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Российской Федерации, устава муниципального автономного</w:t>
      </w:r>
      <w:r w:rsidR="00DF23D9">
        <w:rPr>
          <w:rFonts w:ascii="Times New Roman" w:hAnsi="Times New Roman"/>
          <w:sz w:val="28"/>
          <w:szCs w:val="28"/>
        </w:rPr>
        <w:t xml:space="preserve"> дошкольного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 </w:t>
      </w:r>
      <w:proofErr w:type="gramStart"/>
      <w:r w:rsidR="00FF46CE">
        <w:rPr>
          <w:rFonts w:ascii="Times New Roman" w:hAnsi="Times New Roman"/>
          <w:sz w:val="28"/>
          <w:szCs w:val="28"/>
        </w:rPr>
        <w:t>г</w:t>
      </w:r>
      <w:proofErr w:type="gramEnd"/>
      <w:r w:rsidR="00FF46CE">
        <w:rPr>
          <w:rFonts w:ascii="Times New Roman" w:hAnsi="Times New Roman"/>
          <w:sz w:val="28"/>
          <w:szCs w:val="28"/>
        </w:rPr>
        <w:t>. Хабаровска «Д</w:t>
      </w:r>
      <w:r w:rsidR="00DF23D9">
        <w:rPr>
          <w:rFonts w:ascii="Times New Roman" w:hAnsi="Times New Roman"/>
          <w:sz w:val="28"/>
          <w:szCs w:val="28"/>
        </w:rPr>
        <w:t>етск</w:t>
      </w:r>
      <w:r w:rsidR="00FF46CE">
        <w:rPr>
          <w:rFonts w:ascii="Times New Roman" w:hAnsi="Times New Roman"/>
          <w:sz w:val="28"/>
          <w:szCs w:val="28"/>
        </w:rPr>
        <w:t>ий</w:t>
      </w:r>
      <w:r w:rsidR="00DF23D9">
        <w:rPr>
          <w:rFonts w:ascii="Times New Roman" w:hAnsi="Times New Roman"/>
          <w:sz w:val="28"/>
          <w:szCs w:val="28"/>
        </w:rPr>
        <w:t xml:space="preserve"> сад</w:t>
      </w:r>
      <w:r w:rsidR="00FF46CE">
        <w:rPr>
          <w:rFonts w:ascii="Times New Roman" w:hAnsi="Times New Roman"/>
          <w:sz w:val="28"/>
          <w:szCs w:val="28"/>
        </w:rPr>
        <w:t xml:space="preserve"> комбинированного вида  № 27» (далее – ДОУ)</w:t>
      </w:r>
      <w:r w:rsidR="00DF23D9">
        <w:rPr>
          <w:rFonts w:ascii="Times New Roman" w:hAnsi="Times New Roman"/>
          <w:sz w:val="28"/>
          <w:szCs w:val="28"/>
        </w:rPr>
        <w:t>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регулирует порядок привлечения, использования и учета добровольных пожертвований физических и (или) юридических лиц </w:t>
      </w:r>
      <w:r w:rsidR="00FF46CE">
        <w:rPr>
          <w:rFonts w:ascii="Times New Roman" w:hAnsi="Times New Roman"/>
          <w:sz w:val="28"/>
          <w:szCs w:val="28"/>
        </w:rPr>
        <w:t>ДОУ</w:t>
      </w:r>
      <w:r w:rsidR="00DF23D9">
        <w:rPr>
          <w:rFonts w:ascii="Times New Roman" w:hAnsi="Times New Roman"/>
          <w:sz w:val="28"/>
          <w:szCs w:val="28"/>
        </w:rPr>
        <w:t>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Добровольными пожертвованиями физических и юридических лиц являются добровольные взносы родителей, любая добровольная деятельность физических и юридических лиц по бескорыстной передаче имущества, денежных средств, бескорыстное выполнение работ, предоставление услуг, оказание иной поддержки.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Добровольные пожертвования физических и юридических лиц привлекаются образовательным учреждением в целях восполнения недостающих бюджетных средств, для выполнения уставной деятельности.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цели добровольного пожертвования не обозначены, то они привлекаются администрацией учреждения по согласованию с коллегиа</w:t>
      </w:r>
      <w:r w:rsidR="008E23D1">
        <w:rPr>
          <w:rFonts w:ascii="Times New Roman" w:hAnsi="Times New Roman"/>
          <w:sz w:val="28"/>
          <w:szCs w:val="28"/>
        </w:rPr>
        <w:t xml:space="preserve">льным органом самоуправления </w:t>
      </w:r>
      <w:proofErr w:type="gramStart"/>
      <w:r w:rsidR="008E23D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концепции  развития образовательного учреждения,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реализацию осно</w:t>
      </w:r>
      <w:r w:rsidR="008E23D1">
        <w:rPr>
          <w:rFonts w:ascii="Times New Roman" w:hAnsi="Times New Roman"/>
          <w:sz w:val="28"/>
          <w:szCs w:val="28"/>
        </w:rPr>
        <w:t>вной  образовательной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охраны учреждения;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питьевого режима;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материально-технического обеспечения учреждения,</w:t>
      </w:r>
    </w:p>
    <w:p w:rsidR="006F3903" w:rsidRDefault="006F3903" w:rsidP="00FF46C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воспитательного и образовательного процесса, конкурсов, смотров, соревнований, выставок и т.д.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 здания и благоустройство территории,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обслуживание офисной техники,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 текущего ремонта,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компьютеризацию учебного процесса,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цели, не противоречащие уставной деятельности учреждения и действующему законодательству.</w:t>
      </w:r>
    </w:p>
    <w:p w:rsidR="006F3903" w:rsidRDefault="006F3903" w:rsidP="006F39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приобретение: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 и учебно-методических пособий,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технических средств обучения,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мебели, оборудования,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канцтоваров и хозяйственных материалов,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наглядных пособий,</w:t>
      </w:r>
    </w:p>
    <w:p w:rsidR="006F3903" w:rsidRDefault="006F3903" w:rsidP="006F390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дезинфекции</w:t>
      </w:r>
    </w:p>
    <w:p w:rsidR="006F3903" w:rsidRDefault="006F3903" w:rsidP="006F3903">
      <w:pPr>
        <w:pStyle w:val="a3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принятия решения о необходимости привлечения добровольных пожертвований.</w:t>
      </w:r>
    </w:p>
    <w:p w:rsidR="006F3903" w:rsidRDefault="006F3903" w:rsidP="006F3903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F3903" w:rsidRDefault="006F3903" w:rsidP="006F3903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Решение о необходимости привлечения добровольных пожертвований  принимается общим собранием родителей (законных представителей), родительским комитетом учреждения, коллегиальным органом самоуправления учреждения с указанием цели их привлечения. Данное решение оформляется протоколом.</w:t>
      </w:r>
    </w:p>
    <w:p w:rsidR="006F3903" w:rsidRDefault="006F3903" w:rsidP="006F3903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Руководитель представляет расчеты предполагаемых расходов и финансовых средств, необходимых для осуществления вышеуказанных целей.</w:t>
      </w:r>
    </w:p>
    <w:p w:rsidR="006F3903" w:rsidRDefault="006F3903" w:rsidP="006F3903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Учреждение не имеет права самостоятельно по собственной инициативе привлекать целевые взносы родителей (законных представителей) без их согласия.</w:t>
      </w:r>
    </w:p>
    <w:p w:rsidR="006F3903" w:rsidRDefault="006F3903" w:rsidP="006F3903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Решение о внесении добровольных пожертвований со стороны иных   физических и юридических лиц принимается ими самостоятельно с указанием цели реализации средств, а также по </w:t>
      </w:r>
      <w:r>
        <w:rPr>
          <w:rFonts w:ascii="Times New Roman" w:hAnsi="Times New Roman"/>
          <w:sz w:val="28"/>
          <w:szCs w:val="28"/>
        </w:rPr>
        <w:lastRenderedPageBreak/>
        <w:t>предварительному письменному обращению учреждения к указанным лицам.</w:t>
      </w:r>
    </w:p>
    <w:p w:rsidR="006F3903" w:rsidRDefault="006F3903" w:rsidP="006F39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46CE" w:rsidRDefault="00FF46CE" w:rsidP="006F39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привлечения добровольных пожертвований.</w:t>
      </w:r>
    </w:p>
    <w:p w:rsidR="006F3903" w:rsidRDefault="006F3903" w:rsidP="006F3903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образовательного учреждения в лице уполномоченных работников (руководителя, его заместителей, педагогических работников, членов коллегиального органа  самоуправления, членов родительского комитета) вправе обратиться за оказанием добровольного пожертвования учреждению как в устной (на общем или групповом родительском собрании, в частной беседе), так и в письменной  форме.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 оказанием помощи уполномоченные работники обязаны проинформировать физическое или юридическое  лицо о целях привлечения помощи  и о стоимости планируемых работ, услуг, товаров за счет средств от привлечения добровольных пожертвований.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Пожертвования физических или юридических лиц осуществляются  только на добровольной основе. 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Благотворительная помощь может выражаться в добровольном  безвозмездном  личном труде родителей по ремонту учреждения, оказании помощи в проведении мероприятий, изготовлении стендов, организации выставок и т.д.</w:t>
      </w:r>
    </w:p>
    <w:p w:rsidR="006F3903" w:rsidRDefault="006F3903" w:rsidP="006F3903">
      <w:pPr>
        <w:pStyle w:val="a3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и юридические лица  вправе определять цели и порядок использования своих пожертвований.</w:t>
      </w:r>
    </w:p>
    <w:p w:rsidR="006F3903" w:rsidRDefault="006F3903" w:rsidP="006F3903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расходования добровольных пожертвований.</w:t>
      </w:r>
    </w:p>
    <w:p w:rsidR="006F3903" w:rsidRDefault="006F3903" w:rsidP="006F3903">
      <w:pPr>
        <w:pStyle w:val="a3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Расходование привлеченных средств образовательного учреждения должно производиться строго в соответствии с целевым назначением взноса и на основании решения коллегиального органа самоуправления. 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F3903" w:rsidRPr="006F3903" w:rsidRDefault="006F3903" w:rsidP="006F390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6F3903">
        <w:rPr>
          <w:rFonts w:ascii="Times New Roman" w:hAnsi="Times New Roman"/>
          <w:b/>
          <w:sz w:val="28"/>
          <w:szCs w:val="28"/>
        </w:rPr>
        <w:t xml:space="preserve">Порядок приема добровольных пожертвований и учета </w:t>
      </w:r>
    </w:p>
    <w:p w:rsidR="006F3903" w:rsidRDefault="006F3903" w:rsidP="0059101F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использования.</w:t>
      </w:r>
    </w:p>
    <w:p w:rsidR="0059101F" w:rsidRDefault="0059101F" w:rsidP="0059101F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Добровольные пожертвования могут быть переданы образовательному учреждению в наличной форме, по безналичному расчету, в </w:t>
      </w:r>
      <w:r>
        <w:rPr>
          <w:rFonts w:ascii="Times New Roman" w:hAnsi="Times New Roman"/>
          <w:sz w:val="28"/>
          <w:szCs w:val="28"/>
        </w:rPr>
        <w:lastRenderedPageBreak/>
        <w:t>натуральном виде, в  форме  передачи объектов интеллектуальной собственности с обязательным отражением в учетных документах.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Передача денег в наличной форме от физических лиц производится на основании письменного заявления лица. При передаче денежных средств по безналичному расчету в платежном документе должно быть указано целевое назначение взноса.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Прием наличных денег от родителей в классах (группах) может  производиться членом родительского комитета, уполномоченным родительским собранием. Уполномоченное лицо, собрав добровольные пожертвования  от родителей, вносит их в бухгалтерию учреждения или перечисляет на счет с обязательным указанием  целевого назначения взноса.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Прием наличных денег в бухгалтерию образовательного учреждения может производиться:</w:t>
      </w:r>
    </w:p>
    <w:p w:rsidR="006F3903" w:rsidRDefault="006F3903" w:rsidP="006F3903">
      <w:pPr>
        <w:pStyle w:val="a3"/>
        <w:numPr>
          <w:ilvl w:val="0"/>
          <w:numId w:val="9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уполномоченным лицом по ведомости с указанием сумм, фамилий и подписей лиц, сдавших деньги;</w:t>
      </w:r>
    </w:p>
    <w:p w:rsidR="006F3903" w:rsidRDefault="006F3903" w:rsidP="006F3903">
      <w:pPr>
        <w:pStyle w:val="a3"/>
        <w:numPr>
          <w:ilvl w:val="0"/>
          <w:numId w:val="9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каждым родителем на основании приходного кассового ордера с приложением заявления с указанием целевого назначения взноса. Ответственное лицо в течение трех дней сдает  средства на текущий счет в учреждение банка.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Коллегиальный орган самоуправления образовательного  учреждения осуществляет контроль за использованием переданных учреждению   средств. По его просьбе администрация учреждения представляет отчет об использовании добровольных пожертвований.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При привлечении добровольных взносов родителей на ремонт учреждения  и другие расходы, связанные с деятельностью учреждения,  администрация учреждения  совместно с коллегиальным органом самоуправления готовят письменные отчеты об использовании средств и представляют  его для рассмотрения на классных (групповых) собраниях, общем родительском собрании.</w:t>
      </w:r>
    </w:p>
    <w:p w:rsidR="006F3903" w:rsidRDefault="006F3903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Расходование привлеченных средств образовательным учреждением должно производиться строго в соответствии с целевым назначением пожертвования, определенном физическими или юридическими лицами, либо коллегиальным органом самоуправления.</w:t>
      </w:r>
    </w:p>
    <w:p w:rsidR="0059101F" w:rsidRDefault="0059101F" w:rsidP="006F390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F3903" w:rsidRDefault="006F3903" w:rsidP="006F390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6F3903" w:rsidRDefault="006F3903" w:rsidP="006F3903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 Не допускается использование  добровольных пожертвований на цели, не соответствующие уставной деятельности и настоящему положению.</w:t>
      </w:r>
    </w:p>
    <w:p w:rsidR="006F3903" w:rsidRDefault="006F3903" w:rsidP="006F3903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Коллегиальным органом самоуправления  заслушивается отчет о привлечении и расходовании добровольных пожертвований за истекший календарный срок не позднее окончания первого квартала текущего года.</w:t>
      </w:r>
    </w:p>
    <w:p w:rsidR="006F3903" w:rsidRDefault="006F3903" w:rsidP="006F3903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По требованию Учредителя учреждение ежемесячно предоставляет информацию о привлечении и расходовании добровольных пожертвований физических и юридических лиц учредителю.</w:t>
      </w:r>
    </w:p>
    <w:p w:rsidR="006F3903" w:rsidRDefault="006F3903" w:rsidP="006F3903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Отчет о поступлении и расходовании добровольных пожертвований физических и юридических лиц ежеквартально (в письменной форме) размещается в доступных местах для родителей (информационных стендах и на официальном сайте учреждения).</w:t>
      </w:r>
    </w:p>
    <w:p w:rsidR="006F3903" w:rsidRDefault="006F3903" w:rsidP="006F3903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 По просьбе физических и юридических лиц, осуществляющих добровольное  пожертвование, учреждение представляет им информацию об использовании этих средств.</w:t>
      </w:r>
    </w:p>
    <w:p w:rsidR="006F3903" w:rsidRDefault="006F3903" w:rsidP="006F3903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 Ответственность за нецелевое использование добровольных пожертвований несет руководитель учреждения.</w:t>
      </w:r>
    </w:p>
    <w:p w:rsidR="006F3903" w:rsidRDefault="006F3903" w:rsidP="006F39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2E80" w:rsidRDefault="00852E80" w:rsidP="00852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52E80" w:rsidSect="0078194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46A"/>
    <w:multiLevelType w:val="hybridMultilevel"/>
    <w:tmpl w:val="B2107F36"/>
    <w:lvl w:ilvl="0" w:tplc="77AC5E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081EB9"/>
    <w:multiLevelType w:val="multilevel"/>
    <w:tmpl w:val="00B8069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3102615E"/>
    <w:multiLevelType w:val="hybridMultilevel"/>
    <w:tmpl w:val="A2C4C15E"/>
    <w:lvl w:ilvl="0" w:tplc="3314D80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2450C"/>
    <w:multiLevelType w:val="multilevel"/>
    <w:tmpl w:val="3B40728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90" w:hanging="2160"/>
      </w:pPr>
      <w:rPr>
        <w:rFonts w:hint="default"/>
      </w:rPr>
    </w:lvl>
  </w:abstractNum>
  <w:abstractNum w:abstractNumId="4">
    <w:nsid w:val="3F5968D0"/>
    <w:multiLevelType w:val="hybridMultilevel"/>
    <w:tmpl w:val="C8504804"/>
    <w:lvl w:ilvl="0" w:tplc="331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D2617"/>
    <w:multiLevelType w:val="hybridMultilevel"/>
    <w:tmpl w:val="C80C2EC0"/>
    <w:lvl w:ilvl="0" w:tplc="121E6A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AD0A60"/>
    <w:multiLevelType w:val="hybridMultilevel"/>
    <w:tmpl w:val="A9F482D4"/>
    <w:lvl w:ilvl="0" w:tplc="65AE2654">
      <w:start w:val="4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48D27AD"/>
    <w:multiLevelType w:val="multilevel"/>
    <w:tmpl w:val="19C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2DAE"/>
    <w:rsid w:val="000001D1"/>
    <w:rsid w:val="0003483B"/>
    <w:rsid w:val="00035060"/>
    <w:rsid w:val="000378DD"/>
    <w:rsid w:val="00051A7A"/>
    <w:rsid w:val="000564F2"/>
    <w:rsid w:val="00073AF6"/>
    <w:rsid w:val="00077A07"/>
    <w:rsid w:val="00081AD1"/>
    <w:rsid w:val="0008383D"/>
    <w:rsid w:val="000B080A"/>
    <w:rsid w:val="000B4F77"/>
    <w:rsid w:val="000C197B"/>
    <w:rsid w:val="000D07BE"/>
    <w:rsid w:val="000D284A"/>
    <w:rsid w:val="000D318F"/>
    <w:rsid w:val="000E7035"/>
    <w:rsid w:val="000F278E"/>
    <w:rsid w:val="000F7FA5"/>
    <w:rsid w:val="00102E01"/>
    <w:rsid w:val="00104639"/>
    <w:rsid w:val="00107AA2"/>
    <w:rsid w:val="00110148"/>
    <w:rsid w:val="00112CBC"/>
    <w:rsid w:val="00121994"/>
    <w:rsid w:val="0012553D"/>
    <w:rsid w:val="001265B1"/>
    <w:rsid w:val="00177A41"/>
    <w:rsid w:val="00183B3F"/>
    <w:rsid w:val="001865A2"/>
    <w:rsid w:val="00187D07"/>
    <w:rsid w:val="001D04AC"/>
    <w:rsid w:val="001D3A20"/>
    <w:rsid w:val="001D53EC"/>
    <w:rsid w:val="001E64EE"/>
    <w:rsid w:val="001F1D0A"/>
    <w:rsid w:val="002060C9"/>
    <w:rsid w:val="00210B9E"/>
    <w:rsid w:val="00215B76"/>
    <w:rsid w:val="002353BD"/>
    <w:rsid w:val="002424F1"/>
    <w:rsid w:val="00264B5E"/>
    <w:rsid w:val="00266E49"/>
    <w:rsid w:val="002672D4"/>
    <w:rsid w:val="0027199B"/>
    <w:rsid w:val="00272FBE"/>
    <w:rsid w:val="00282286"/>
    <w:rsid w:val="00287A4B"/>
    <w:rsid w:val="00290D3D"/>
    <w:rsid w:val="0029338D"/>
    <w:rsid w:val="002B72A7"/>
    <w:rsid w:val="002C7F4B"/>
    <w:rsid w:val="002D26B0"/>
    <w:rsid w:val="002D7060"/>
    <w:rsid w:val="002D7091"/>
    <w:rsid w:val="002F2132"/>
    <w:rsid w:val="00311980"/>
    <w:rsid w:val="0031361C"/>
    <w:rsid w:val="00347FA1"/>
    <w:rsid w:val="003558F1"/>
    <w:rsid w:val="00380B10"/>
    <w:rsid w:val="00393A47"/>
    <w:rsid w:val="003B24F2"/>
    <w:rsid w:val="003C4BF8"/>
    <w:rsid w:val="003D1EC4"/>
    <w:rsid w:val="003D23CC"/>
    <w:rsid w:val="003D2EF7"/>
    <w:rsid w:val="003D5077"/>
    <w:rsid w:val="003F7D56"/>
    <w:rsid w:val="0041406E"/>
    <w:rsid w:val="00414D59"/>
    <w:rsid w:val="00423EE6"/>
    <w:rsid w:val="00425B95"/>
    <w:rsid w:val="0044625D"/>
    <w:rsid w:val="00446938"/>
    <w:rsid w:val="00471AA3"/>
    <w:rsid w:val="00493DA6"/>
    <w:rsid w:val="004A4340"/>
    <w:rsid w:val="004C73D8"/>
    <w:rsid w:val="004D3CC3"/>
    <w:rsid w:val="004E3071"/>
    <w:rsid w:val="00500615"/>
    <w:rsid w:val="005120EB"/>
    <w:rsid w:val="00516032"/>
    <w:rsid w:val="005371D7"/>
    <w:rsid w:val="00540736"/>
    <w:rsid w:val="0054328E"/>
    <w:rsid w:val="005711B1"/>
    <w:rsid w:val="00572183"/>
    <w:rsid w:val="005727F3"/>
    <w:rsid w:val="00590BF8"/>
    <w:rsid w:val="0059101F"/>
    <w:rsid w:val="00593925"/>
    <w:rsid w:val="005A327E"/>
    <w:rsid w:val="005A5096"/>
    <w:rsid w:val="005C1518"/>
    <w:rsid w:val="005D60FA"/>
    <w:rsid w:val="005F2BF2"/>
    <w:rsid w:val="00601597"/>
    <w:rsid w:val="00602AEF"/>
    <w:rsid w:val="0060448C"/>
    <w:rsid w:val="0062033A"/>
    <w:rsid w:val="0062685E"/>
    <w:rsid w:val="00627BAF"/>
    <w:rsid w:val="0063144D"/>
    <w:rsid w:val="00635A93"/>
    <w:rsid w:val="0064421C"/>
    <w:rsid w:val="00670F05"/>
    <w:rsid w:val="00677C65"/>
    <w:rsid w:val="00686F7F"/>
    <w:rsid w:val="006A4E5F"/>
    <w:rsid w:val="006B3DAE"/>
    <w:rsid w:val="006C12C1"/>
    <w:rsid w:val="006F0F75"/>
    <w:rsid w:val="006F3903"/>
    <w:rsid w:val="007118BF"/>
    <w:rsid w:val="0073194C"/>
    <w:rsid w:val="007323A3"/>
    <w:rsid w:val="00741E77"/>
    <w:rsid w:val="00753070"/>
    <w:rsid w:val="007613DA"/>
    <w:rsid w:val="00781944"/>
    <w:rsid w:val="00796BCF"/>
    <w:rsid w:val="007A31F2"/>
    <w:rsid w:val="007B00DC"/>
    <w:rsid w:val="007C17CC"/>
    <w:rsid w:val="007F250D"/>
    <w:rsid w:val="007F5A22"/>
    <w:rsid w:val="00802C88"/>
    <w:rsid w:val="00811716"/>
    <w:rsid w:val="00811D15"/>
    <w:rsid w:val="00826761"/>
    <w:rsid w:val="008337F8"/>
    <w:rsid w:val="0083484D"/>
    <w:rsid w:val="00841B17"/>
    <w:rsid w:val="00852E80"/>
    <w:rsid w:val="008732F8"/>
    <w:rsid w:val="00880E6D"/>
    <w:rsid w:val="00895CEF"/>
    <w:rsid w:val="008A3BCD"/>
    <w:rsid w:val="008B5B39"/>
    <w:rsid w:val="008B7F5B"/>
    <w:rsid w:val="008D6AE5"/>
    <w:rsid w:val="008E23D1"/>
    <w:rsid w:val="008E3649"/>
    <w:rsid w:val="008E6D4C"/>
    <w:rsid w:val="00904303"/>
    <w:rsid w:val="00906178"/>
    <w:rsid w:val="009179A3"/>
    <w:rsid w:val="009216AA"/>
    <w:rsid w:val="00925836"/>
    <w:rsid w:val="0093746E"/>
    <w:rsid w:val="00956BDD"/>
    <w:rsid w:val="0096054B"/>
    <w:rsid w:val="00963B95"/>
    <w:rsid w:val="009A6977"/>
    <w:rsid w:val="009C02E8"/>
    <w:rsid w:val="009D289E"/>
    <w:rsid w:val="009D7746"/>
    <w:rsid w:val="009E5EBE"/>
    <w:rsid w:val="009E6BD5"/>
    <w:rsid w:val="009F7AC5"/>
    <w:rsid w:val="00A25AD1"/>
    <w:rsid w:val="00A41F2D"/>
    <w:rsid w:val="00A61FC2"/>
    <w:rsid w:val="00A84562"/>
    <w:rsid w:val="00A8604A"/>
    <w:rsid w:val="00A86C94"/>
    <w:rsid w:val="00AA02B7"/>
    <w:rsid w:val="00AA2AF3"/>
    <w:rsid w:val="00B01D3C"/>
    <w:rsid w:val="00B1179B"/>
    <w:rsid w:val="00B166A9"/>
    <w:rsid w:val="00B1671E"/>
    <w:rsid w:val="00B361B4"/>
    <w:rsid w:val="00B53194"/>
    <w:rsid w:val="00B575C8"/>
    <w:rsid w:val="00B57B7D"/>
    <w:rsid w:val="00B62AFD"/>
    <w:rsid w:val="00B6311C"/>
    <w:rsid w:val="00B80C78"/>
    <w:rsid w:val="00BB676F"/>
    <w:rsid w:val="00BC5600"/>
    <w:rsid w:val="00BC5D44"/>
    <w:rsid w:val="00C0081A"/>
    <w:rsid w:val="00C03B78"/>
    <w:rsid w:val="00C05A2E"/>
    <w:rsid w:val="00C05CA9"/>
    <w:rsid w:val="00C233B3"/>
    <w:rsid w:val="00C2758F"/>
    <w:rsid w:val="00C314BC"/>
    <w:rsid w:val="00C40737"/>
    <w:rsid w:val="00C45082"/>
    <w:rsid w:val="00C51737"/>
    <w:rsid w:val="00C56BF5"/>
    <w:rsid w:val="00C7215C"/>
    <w:rsid w:val="00C726E7"/>
    <w:rsid w:val="00C806A6"/>
    <w:rsid w:val="00CA7F60"/>
    <w:rsid w:val="00CC2E94"/>
    <w:rsid w:val="00CD4566"/>
    <w:rsid w:val="00CD68C0"/>
    <w:rsid w:val="00D00307"/>
    <w:rsid w:val="00D31B69"/>
    <w:rsid w:val="00D3310F"/>
    <w:rsid w:val="00D42637"/>
    <w:rsid w:val="00D52581"/>
    <w:rsid w:val="00D73EBA"/>
    <w:rsid w:val="00D83E3F"/>
    <w:rsid w:val="00D95492"/>
    <w:rsid w:val="00D97065"/>
    <w:rsid w:val="00DB44FF"/>
    <w:rsid w:val="00DC206E"/>
    <w:rsid w:val="00DD06EC"/>
    <w:rsid w:val="00DD1A70"/>
    <w:rsid w:val="00DD1CED"/>
    <w:rsid w:val="00DD344F"/>
    <w:rsid w:val="00DE37AD"/>
    <w:rsid w:val="00DF1277"/>
    <w:rsid w:val="00DF23D9"/>
    <w:rsid w:val="00E05A5D"/>
    <w:rsid w:val="00E21F9D"/>
    <w:rsid w:val="00E42A56"/>
    <w:rsid w:val="00E61C39"/>
    <w:rsid w:val="00E80A16"/>
    <w:rsid w:val="00E90E05"/>
    <w:rsid w:val="00E943E8"/>
    <w:rsid w:val="00EB1FDC"/>
    <w:rsid w:val="00EB3603"/>
    <w:rsid w:val="00EC540A"/>
    <w:rsid w:val="00ED12F9"/>
    <w:rsid w:val="00ED3A32"/>
    <w:rsid w:val="00ED4EAB"/>
    <w:rsid w:val="00EF1BB1"/>
    <w:rsid w:val="00EF42A1"/>
    <w:rsid w:val="00F04349"/>
    <w:rsid w:val="00F20B97"/>
    <w:rsid w:val="00F22DAE"/>
    <w:rsid w:val="00F45F0F"/>
    <w:rsid w:val="00F53C57"/>
    <w:rsid w:val="00F60D97"/>
    <w:rsid w:val="00F6393E"/>
    <w:rsid w:val="00F7127E"/>
    <w:rsid w:val="00F94A5A"/>
    <w:rsid w:val="00F97AC2"/>
    <w:rsid w:val="00F97E69"/>
    <w:rsid w:val="00FA4B9F"/>
    <w:rsid w:val="00FA6044"/>
    <w:rsid w:val="00FC2839"/>
    <w:rsid w:val="00FC3505"/>
    <w:rsid w:val="00FD23B2"/>
    <w:rsid w:val="00FD6731"/>
    <w:rsid w:val="00FE340A"/>
    <w:rsid w:val="00FF46CE"/>
    <w:rsid w:val="00FF4CD4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AE"/>
    <w:pPr>
      <w:ind w:left="720"/>
      <w:contextualSpacing/>
    </w:pPr>
  </w:style>
  <w:style w:type="table" w:styleId="a4">
    <w:name w:val="Table Grid"/>
    <w:basedOn w:val="a1"/>
    <w:uiPriority w:val="59"/>
    <w:rsid w:val="00ED1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C450-67DC-49B9-ADBF-C3AE306F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Суслова ТС</dc:creator>
  <cp:lastModifiedBy>256-2</cp:lastModifiedBy>
  <cp:revision>3</cp:revision>
  <cp:lastPrinted>2019-07-23T02:34:00Z</cp:lastPrinted>
  <dcterms:created xsi:type="dcterms:W3CDTF">2019-08-16T05:21:00Z</dcterms:created>
  <dcterms:modified xsi:type="dcterms:W3CDTF">2019-08-16T06:56:00Z</dcterms:modified>
</cp:coreProperties>
</file>