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/>
      </w:pPr>
      <w:r w:rsidDel="00000000" w:rsidR="00000000" w:rsidRPr="00000000">
        <w:rPr/>
        <w:drawing>
          <wp:inline distB="0" distT="0" distL="0" distR="0">
            <wp:extent cx="6467180" cy="995375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7180" cy="9953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совершивших коррупционные преступления, минимизации и (или) ликвидации их последствий.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1.4.3. Коррупционное правонарушение – отдельное проявление коррупции, влекущее за собой дисциплинарную, административную, уголовную или иную ответственность.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1.5. Комиссия образовывается в целях: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выявления причин и условий, способствующих распространению коррупции;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недопущения в ДОУ возникновения причин и условий, порождающих коррупцию;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создания системы предупреждения коррупции в деятельности ДОУ;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повышения эффективности функционирования детского сада за счет снижения рисков проявления коррупции;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предупреждения коррупционных правонарушений в ДОУ;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участия в пределах своих полномочий в реализации мероприятий, направленных на предупреждение и противодействие коррупции в ДОУ;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подготовки предложений по совершенствованию правового регулирования вопросов противодействия коррупции.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1.6. Основные принципы противодействия коррупции в ДОУ.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публичность и открытость деятельности органов управления и самоуправления;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приоритетное применение  мер по предупреждению коррупции.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1.7. Данным Положением о комиссии по предупреждению  и противодействию коррупции в ДОУ устанавливаются основные принципы противодействия коррупции в детском саду, правовые и организационные основы предупреждения коррупции и борьбы с ней, минимизации  и (или) ликвидации последствий коррупционных правонарушений в ДОУ.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1.8. Комиссия является совещательным органом и действует в ДОУ на постоянной основе.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Субъекты коррупционных правонарушений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2.1. Субъекты коррупционных правонарушений –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2.2. Субъекты антикоррупционной политики –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2.3. В ДОУ субъектом антикоррупционной политики являются: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педагогический коллектив, учебно-вспомогательный и обслуживающий персонал;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родители (законные представители) воспитанников детского сада;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физические и юридические лица, заинтересованные в качественном оказании образовательных услуг.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2.4.</w:t>
        <w:tab/>
        <w:t xml:space="preserve">Предупреждение коррупции –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2.5.</w:t>
        <w:tab/>
        <w:t xml:space="preserve">Комиссия систематически осуществляет комплекс мероприятий: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 выявлению и устранению причин и условий, порождающих коррупцию в ДОУ;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 выработке оптимальных механизмов защиты от проникновения коррупции в ДОУ, снижению в нем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коррупционных рисков;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 созданию единой системы мониторинга и информирования сотрудников ДОУ по проблемам коррупции;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 антикоррупционной пропаганде и воспитанию;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 привлечению общественности к сотрудничеству по вопросам противодействия коррупции в целях выработки у работников детского сада навыков антикоррупционного поведения, формирования нетерпимого отношения к коррупции.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3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Задачи комиссии по противодействию коррупции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3.1. Участие в разработке и реализации приоритетных направлений антикоррупционной политики в ДОУ.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3.2. Координация деятельности ДОУ по устранению причин коррупции и условий им способствующих, а также по выявлению и пресечению фактов коррупции и её проявлений.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3.3. Выработка и внесение предложений, направленных на реализацию мероприятий по устранению причин и условий, способствующих коррупции в дошкольном образовательном учреждении.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3.4.</w:t>
        <w:tab/>
        <w:t xml:space="preserve">Выработка рекомендаций для практического использования по предотвращению и профилактике коррупционных правонарушений в деятельности дошкольного образовательного учреждения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3.5.</w:t>
        <w:tab/>
        <w:t xml:space="preserve">Оказание консультативной помощи субъектам антикоррупционной политики ДОУ по вопросам, связанным с применением па практике общих принципов служебного поведения сотрудников, и других участников воспитательно-образовательного процесса.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3.6.</w:t>
        <w:tab/>
        <w:t xml:space="preserve">Взаимодействие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Порядок формирования Комиссии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4.1.</w:t>
        <w:tab/>
        <w:t xml:space="preserve">Состав членов Комиссии по противодействию коррупции рассматривается и утверждается на Общем собрании работников дошкольного образовательного учреждения. Ход рассмотрения и принятое решение фиксируется в протоколе Общего собрания коллектива, а состав Комиссии утверждается приказом заведующего дошкольным образовательным учреждением.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4.2.</w:t>
        <w:tab/>
        <w:t xml:space="preserve">В состав Комиссии входят: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- представители Педагогического совета;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- представители обслуживающего персонала;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- представители от Родительского комитета;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4.3.</w:t>
        <w:tab/>
        <w:t xml:space="preserve">Присутствие на заседаниях Комиссии всех членов обязательно. Члены Комиссии не вправе делегировать свои полномочия другим лицам. В случае отсутствия возможности членов Комиссии по противодействию коррупции в ДОУ присутствовать на заседании, они вправе изложить свое мнение по рассматриваемым вопросам в письменном виде.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4.4.</w:t>
        <w:tab/>
        <w:t xml:space="preserve">Заседание Комиссии правомочно, если на нем присутствует не менее двух третей общего числа его членов. В случае несогласия с  принятым решением, член Комиссии вправе в письменном виде изложить; особое мнение, которое подлежит приобщению к протоколу.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4.5.</w:t>
        <w:tab/>
        <w:t xml:space="preserve">Член Комиссии по противодействию коррупции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column">
                  <wp:posOffset>4050665</wp:posOffset>
                </wp:positionH>
                <wp:positionV relativeFrom="paragraph">
                  <wp:posOffset>7056119</wp:posOffset>
                </wp:positionV>
                <wp:extent cx="0" cy="511810"/>
                <wp:effectExtent b="13970" l="12065" r="6985" t="7620"/>
                <wp:wrapNone/>
                <wp:docPr id="1" name=""/>
                <a:graphic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1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column">
                  <wp:posOffset>4050665</wp:posOffset>
                </wp:positionH>
                <wp:positionV relativeFrom="paragraph">
                  <wp:posOffset>7056119</wp:posOffset>
                </wp:positionV>
                <wp:extent cx="19050" cy="5334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shd w:fill="ffffff" w:val="clear"/>
        <w:tabs>
          <w:tab w:val="left" w:pos="773"/>
        </w:tabs>
        <w:spacing w:line="326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4.6. Из состава Комиссии председателем назначаются заместитель председателя и секретарь.</w:t>
      </w:r>
    </w:p>
    <w:p w:rsidR="00000000" w:rsidDel="00000000" w:rsidP="00000000" w:rsidRDefault="00000000" w:rsidRPr="00000000" w14:paraId="00000031">
      <w:pPr>
        <w:shd w:fill="ffffff" w:val="clear"/>
        <w:tabs>
          <w:tab w:val="left" w:pos="792"/>
        </w:tabs>
        <w:spacing w:line="326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4.7. Заместитель председателя Комиссии, в случаях отсутствия председателя Комиссии, по его поручению, проводит заседания Комиссии по предупреждению и противодействию коррупции. Заместитель председателя Комиссии осуществляют свою деятельность на общественных началах.</w:t>
      </w:r>
    </w:p>
    <w:p w:rsidR="00000000" w:rsidDel="00000000" w:rsidP="00000000" w:rsidRDefault="00000000" w:rsidRPr="00000000" w14:paraId="00000032">
      <w:pPr>
        <w:shd w:fill="ffffff" w:val="clear"/>
        <w:tabs>
          <w:tab w:val="left" w:pos="792"/>
        </w:tabs>
        <w:spacing w:line="326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4.8. Секретарь Комиссии свою деятельность осуществляет на общественных началах.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Полномочия Комиссии по противодействию коррупции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tabs>
          <w:tab w:val="left" w:pos="734"/>
        </w:tabs>
        <w:spacing w:before="77" w:line="326" w:lineRule="auto"/>
        <w:ind w:left="1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5.1. Комиссия по противодействию коррупции координирует деятельность подразделений ДОУ по реализации мер предупреждения и противодействия коррупции.</w:t>
      </w:r>
    </w:p>
    <w:p w:rsidR="00000000" w:rsidDel="00000000" w:rsidP="00000000" w:rsidRDefault="00000000" w:rsidRPr="00000000" w14:paraId="00000035">
      <w:pPr>
        <w:shd w:fill="ffffff" w:val="clear"/>
        <w:tabs>
          <w:tab w:val="left" w:pos="566"/>
        </w:tabs>
        <w:spacing w:line="326" w:lineRule="auto"/>
        <w:ind w:left="14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5.2.</w:t>
        <w:tab/>
        <w:t xml:space="preserve">Комиссия вносит предложения на рассмотрение педагогического совета дошкольного образовательного учреждения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000000" w:rsidDel="00000000" w:rsidP="00000000" w:rsidRDefault="00000000" w:rsidRPr="00000000" w14:paraId="00000036">
      <w:pPr>
        <w:shd w:fill="ffffff" w:val="clear"/>
        <w:tabs>
          <w:tab w:val="left" w:pos="566"/>
        </w:tabs>
        <w:spacing w:line="326" w:lineRule="auto"/>
        <w:ind w:left="14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5.3.</w:t>
        <w:tab/>
        <w:t xml:space="preserve">Участвует в разработке форм и методов осуществления антикоррупционной деятельности в дошкольном образовательном учреждении и контролирует их реализацию.</w:t>
      </w:r>
    </w:p>
    <w:p w:rsidR="00000000" w:rsidDel="00000000" w:rsidP="00000000" w:rsidRDefault="00000000" w:rsidRPr="00000000" w14:paraId="00000037">
      <w:pPr>
        <w:shd w:fill="ffffff" w:val="clear"/>
        <w:tabs>
          <w:tab w:val="left" w:pos="566"/>
        </w:tabs>
        <w:spacing w:line="326" w:lineRule="auto"/>
        <w:ind w:left="14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5.4. Содействует работе по проведению анализа и экспертизы документов нормативного характера по вопросам противодействия коррупции, издаваемых администрацией детского сада.</w:t>
      </w:r>
    </w:p>
    <w:p w:rsidR="00000000" w:rsidDel="00000000" w:rsidP="00000000" w:rsidRDefault="00000000" w:rsidRPr="00000000" w14:paraId="00000038">
      <w:pPr>
        <w:shd w:fill="ffffff" w:val="clear"/>
        <w:tabs>
          <w:tab w:val="left" w:pos="566"/>
        </w:tabs>
        <w:spacing w:line="326" w:lineRule="auto"/>
        <w:ind w:left="14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5.5. Рассматривает предложения о совершенствовании методической и организационной работы по противодействию коррупции в ДОУ.</w:t>
      </w:r>
    </w:p>
    <w:p w:rsidR="00000000" w:rsidDel="00000000" w:rsidP="00000000" w:rsidRDefault="00000000" w:rsidRPr="00000000" w14:paraId="00000039">
      <w:pPr>
        <w:shd w:fill="ffffff" w:val="clear"/>
        <w:tabs>
          <w:tab w:val="left" w:pos="566"/>
        </w:tabs>
        <w:spacing w:line="326" w:lineRule="auto"/>
        <w:ind w:left="14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5.6. Содействует внесению дополнений в нормативные правовые акты с учетом изменений действующего законодательства Российской Федерации.</w:t>
      </w:r>
    </w:p>
    <w:p w:rsidR="00000000" w:rsidDel="00000000" w:rsidP="00000000" w:rsidRDefault="00000000" w:rsidRPr="00000000" w14:paraId="0000003A">
      <w:pPr>
        <w:shd w:fill="ffffff" w:val="clear"/>
        <w:tabs>
          <w:tab w:val="left" w:pos="566"/>
        </w:tabs>
        <w:spacing w:line="326" w:lineRule="auto"/>
        <w:ind w:left="14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5.7. 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5.8.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5.9. Решения Комиссии принимаются на заседании открытым голосованием простым большинством голосов присутствующих членов Комиссии и носят 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заведующего, если иное не предусмотрено действующим законодательством.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 Полномочия членов Комиссии.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6.1. Председатель: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определяет место, время проведения и повестку дня заседания Комиссии по противодействию коррупции в ДОУ;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на основе предложений членов Комиссии формирует план работы Комиссии  на текущий год и повестку дня его очередного заседания;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информирует Педагогический совет о результатах реализации мер противодействия коррупции в ДОУ;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дает соответствующие поручения своему заместителю, секретарю и членам Комиссии, осуществляет контроль их выполнения;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подписывает протоколы заседаний Комиссии.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6.2. Секретарь: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организует подготовку материалов к заседанию Комиссии, а также проектов его решений;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информирует членов Комиссии по противодействию коррупции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контролирует состояние выполнения мероприятий, предусмотренных планами работы Комиссии в установленные сроки с последующим докладом результатов председателю Комиссии.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6.3. Члены Комиссии: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вносят председателю Комиссии предложения по формированию повестки заседаний Комиссии по противодействию коррупции в ДОУ;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вносят предложения по формированию плана работы Комиссии;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участвуют в реализации принятых решений и полномочий.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6.4. Члены Комиссии обладают равными правами при принятии решений.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6.5. Председатель Комиссии и члены Комиссии по противодействию коррупции в ДОУ осуществляют свою деятельность на общественных началах.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 Порядок работы и деятельность Комиссии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7.1. Работа Комиссии по противодействию коррупции в ДОУ осуществляется в соответствии с годовым планом, который составляется на основе предложений членов Комиссии и утверждается на заседании Комиссии.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7.2. Работой Комиссии руководит председатель.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7.3. Основной формой работы Комиссии является заседание, которое носит открытый характер.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7.4. Заседания Комиссии проводится по мере необходимости, но не реже 1 раза в год. По решению Председателя могут проводиться внеочередные заседания. Предложения по повестке дня заседания могут вноситься любым членом Комиссии. Повестка дня и порядок рассмотрения вопросов на заседаниях утверждаются Председателем комиссии.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7.5. Дата и время проведения заседаний, в том числе внеочередных, определяется председателем Комиссии.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7.6. Заседания Комиссии ведет Председатель, а в его отсутствие по его поручению заместитель председателя антикоррупционной комиссии в ДОУ.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7.7 Присутствие на заседаниях членов Комиссии обязательно. Делегирование членом Комиссии своих полномочий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Председателя. Лицо, исполняющее обязанности должностного лица, являющегося членом Комиссии, принимают участие в заседании с правом совещательного голоса. На заседание Комиссии могут привлекаться иные лица.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7.8.</w:t>
        <w:tab/>
        <w:t xml:space="preserve">Заседание Комиссии в ДОУ правомочно, если на нем присутствует не менее двух третей общего числа его членов.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7.9. Решения принимаются на заседании простым большинством голосов от общего числа присутствующих на заседании членов Комиссии и вступают в силу после утверждения Председателем. Решения Комиссии на утверждение Председателю представляет секретарь.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7.10. 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является решающим.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7.11. Члены Комиссии обладают равными правами при принятии решений. Члены Комиссии лица участвующие в ее заседании, не вправе разглашать конфиденциальные сведения.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7.12. Каждый член Комиссии по противодействию коррупции в детском саду, несогласный с решение комиссии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7.13. Организацию заседания Комиссии и в обеспечение подготовки проектов ее решений осуществляет секретарь. В случае необходимости решения могут быть приняты в форме приказа заведующего ДОУ. Решения доводятся до всех заинтересованных лиц.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7.14. Основанием для проведения внеочередного заседания Комиссии является информация о факте коррупции в дошкольном образовательном учреждении, полученная заведующим ДОУ от правоохранительных органов, судебных или иных государственных органов, от организаций, должностных лиц или граждан.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7.15. При наличии факта коррупции и по результатам проведения внеочередного заседания, Комиссия предлагает принять решение о проведении служебной проверки в отношении работника дошкольного образовательного учреждения.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8.Антикоррупционная экспертиза правовых актов и (или) их проектов.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8.1.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8.2. Решение о проведении антикоррупционной экспертизы правовых актов и (или) их проектов принимается заведующим ДОУ при наличии достаточных оснований предполагать о присутствии в правовых актах или их проектах коррупционных факторов.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8.3. Граждане (родители, законные представители воспитанников, работники ДОУ)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экспертизы действующих правовых актов.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 Внедрение антикоррупционных механизмов.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9.1. Проведение совещания с работниками ДОУ по вопросам антикоррупционной политики в образовании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9.2. Усиление воспитательной и разъяснительной работы среди административного и педагогического состава ДОУ по недопущению фактов вымогательства и получения денежных средств  при осуществлении воспитательно-образовательной деятельности, присмотре и уходе за детьми.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9.3. Участие в комплексных проверках по порядку привлечения внебюджетных средств и их целевому использованию.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9.4. Усиление контроля по ведению документов строгой отчетности.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9.5. Анализ о состоянии работы и мерах по предупреждению коррупционных правонарушений  в детском саду. 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9.6. Анализ заявлений, обращений граждан на предмет наличия в них информации о фактах коррупции в ДОУ. Принятие по результатам проверок организационных мер, направленных на предупреждение подобных фактов.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10. Взаимодействие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10.1.Председатель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 педагогическим коллективом  по вопросам реализации мер противодействия коррупции, совершенствования методической и организационной работы по противодействию коррупции в ДОУ.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 Родительским комитетом ДОУ по вопросам совершенствования деятельности в сфере противодействия коррупции, участи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коррупции.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 администрацией детского сада по вопросам содействия в работе  по проведению анализа и экспертизы издаваемых документов нормативного характера в сфере противодействия коррупции;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 работниками (сотрудниками) детского сада  и гражданами по рассмотрению их письменных обращений, связанных с вопросами противодействия коррупции в ДОУ;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11. Заключительные положения.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11.1. Настоящее Положение является локальным нормативным актом ДОУ, принимается на Общем собрании работников, согласовывается с Советом родителей и утверждается приказом заведующего ДОУ.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11.3. Положение принимается на неопределенный срок.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Согласовано с Советом родителей 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Протокол от «11».12.2019  г. №2</w:t>
      </w:r>
    </w:p>
    <w:sectPr>
      <w:footerReference r:id="rId8" w:type="default"/>
      <w:pgSz w:h="16838" w:w="11906"/>
      <w:pgMar w:bottom="1134" w:top="1134" w:left="1418" w:right="851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